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087947" w:rsidRPr="00603846" w:rsidRDefault="00087947" w:rsidP="00087947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087947" w:rsidRPr="00603846" w:rsidRDefault="00087947" w:rsidP="00087947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087947" w:rsidRPr="00603846" w:rsidRDefault="00087947" w:rsidP="00087947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087947" w:rsidRPr="00603846" w:rsidRDefault="00087947" w:rsidP="00087947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087947" w:rsidRPr="00603846" w:rsidRDefault="00087947" w:rsidP="00087947">
      <w:pPr>
        <w:pStyle w:val="a6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  <w:t>ПРОЕКТ</w:t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  <w:t xml:space="preserve"> «Золотая  волшебница  осень»</w:t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в старшей группе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32"/>
          <w:szCs w:val="36"/>
        </w:rPr>
        <w:t xml:space="preserve"> 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36"/>
        </w:rPr>
        <w:t xml:space="preserve">МБДОУ 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детский сад</w:t>
      </w:r>
      <w:r w:rsidR="000F0A3D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 xml:space="preserve"> 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«Солнышко»</w:t>
      </w:r>
    </w:p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507677">
        <w:rPr>
          <w:rFonts w:ascii="Arial" w:hAnsi="Arial" w:cs="Arial"/>
          <w:b/>
          <w:bCs/>
          <w:color w:val="E36C0A" w:themeColor="accent6" w:themeShade="BF"/>
          <w:sz w:val="48"/>
          <w:szCs w:val="48"/>
        </w:rPr>
        <w:t xml:space="preserve">              </w:t>
      </w:r>
    </w:p>
    <w:p w:rsidR="00087947" w:rsidRDefault="00087947" w:rsidP="00087947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Галина\Desktop\hello_html_m77f204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hello_html_m77f204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947" w:rsidRDefault="00087947" w:rsidP="00087947"/>
    <w:p w:rsidR="00087947" w:rsidRDefault="00087947" w:rsidP="00087947"/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48"/>
          <w:szCs w:val="48"/>
          <w:u w:val="single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                   </w:t>
      </w:r>
      <w:r w:rsidRPr="00507677">
        <w:rPr>
          <w:rFonts w:ascii="Monotype Corsiva" w:hAnsi="Monotype Corsiva" w:cs="Arial"/>
          <w:b/>
          <w:bCs/>
          <w:color w:val="000000" w:themeColor="text1"/>
          <w:sz w:val="48"/>
          <w:szCs w:val="48"/>
        </w:rPr>
        <w:t>Воспитатель:  Нечитайлова Г.</w:t>
      </w:r>
      <w:proofErr w:type="gramStart"/>
      <w:r w:rsidRPr="00507677">
        <w:rPr>
          <w:rFonts w:ascii="Monotype Corsiva" w:hAnsi="Monotype Corsiva" w:cs="Arial"/>
          <w:b/>
          <w:bCs/>
          <w:color w:val="000000" w:themeColor="text1"/>
          <w:sz w:val="48"/>
          <w:szCs w:val="48"/>
        </w:rPr>
        <w:t>В</w:t>
      </w:r>
      <w:proofErr w:type="gramEnd"/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t xml:space="preserve">                             </w:t>
      </w: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</w:t>
      </w:r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</w:p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</w:t>
      </w:r>
      <w:r w:rsidRPr="00FC6E49"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сл. </w:t>
      </w:r>
      <w:r w:rsidRPr="00FC6E49"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Большекрепинская</w:t>
      </w:r>
    </w:p>
    <w:p w:rsidR="00087947" w:rsidRPr="00FC6E49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   </w:t>
      </w:r>
      <w:r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октябрь 2020г.</w:t>
      </w:r>
    </w:p>
    <w:p w:rsidR="00087947" w:rsidRDefault="00087947" w:rsidP="00087947"/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D10B4E">
        <w:rPr>
          <w:color w:val="000000"/>
          <w:sz w:val="28"/>
          <w:szCs w:val="28"/>
          <w:bdr w:val="none" w:sz="0" w:space="0" w:color="auto" w:frame="1"/>
        </w:rPr>
        <w:t>Полное название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«Золотая волшебница осень».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Автор проекта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: воспитатель  Нечитайлова Г.В.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Вид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творчески — информационный.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Продолжительность проекта: </w:t>
      </w:r>
      <w:proofErr w:type="gramStart"/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среднесрочный</w:t>
      </w:r>
      <w:proofErr w:type="gramEnd"/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Участники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дети старшей группы, воспитатель, родители.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Форма проведения: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дневная (в рамках организации педагогического процесса на занятиях и в повседневной жизни с учётом принципов частичной интеграции).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Актуальность темы:</w:t>
      </w:r>
      <w:r w:rsidRPr="00D10B4E">
        <w:rPr>
          <w:color w:val="000000"/>
          <w:sz w:val="28"/>
          <w:szCs w:val="28"/>
          <w:bdr w:val="none" w:sz="0" w:space="0" w:color="auto" w:frame="1"/>
        </w:rPr>
        <w:t>  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 Экологическое образование будет более эффективным, если изучать природу через эмоциональное восприятие и через прямой контакт ребенка с природой. Одним из важнейших направлений в работе с детьми старшего возраста, является развитие их познавательной сферы, что способствует, расширению, уточнению чувств, отношений, знаний.</w:t>
      </w:r>
      <w:r w:rsidRPr="00D10B4E">
        <w:rPr>
          <w:color w:val="4F6228"/>
          <w:sz w:val="28"/>
          <w:szCs w:val="28"/>
          <w:bdr w:val="none" w:sz="0" w:space="0" w:color="auto" w:frame="1"/>
        </w:rPr>
        <w:t>   </w:t>
      </w:r>
      <w:r w:rsidRPr="00D10B4E">
        <w:rPr>
          <w:color w:val="000000"/>
          <w:sz w:val="28"/>
          <w:szCs w:val="28"/>
          <w:bdr w:val="none" w:sz="0" w:space="0" w:color="auto" w:frame="1"/>
        </w:rPr>
        <w:t>  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Проблема: В период детства дети дошкольного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</w:t>
      </w:r>
      <w:r w:rsidRPr="00D10B4E">
        <w:rPr>
          <w:color w:val="000000"/>
          <w:sz w:val="28"/>
          <w:szCs w:val="28"/>
          <w:bdr w:val="none" w:sz="0" w:space="0" w:color="auto" w:frame="1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>оисковую деятельность, связную речь.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Цель проекта:</w:t>
      </w:r>
      <w:r w:rsidRPr="00D10B4E">
        <w:rPr>
          <w:color w:val="000000"/>
          <w:sz w:val="28"/>
          <w:szCs w:val="28"/>
          <w:bdr w:val="none" w:sz="0" w:space="0" w:color="auto" w:frame="1"/>
        </w:rPr>
        <w:t> Расширять и систематизировать знание детей об осени, как о времени года, ее признаках и явлениях.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b/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  <w:r w:rsidRPr="00D10B4E">
        <w:rPr>
          <w:b/>
          <w:color w:val="000000"/>
          <w:sz w:val="28"/>
          <w:szCs w:val="28"/>
          <w:bdr w:val="none" w:sz="0" w:space="0" w:color="auto" w:frame="1"/>
        </w:rPr>
        <w:t>Задачи проекта:</w:t>
      </w:r>
    </w:p>
    <w:p w:rsidR="00D10B4E" w:rsidRPr="00D10B4E" w:rsidRDefault="00D10B4E" w:rsidP="00D10B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Углубить  представления об изменениях в природе  осенью;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 умения наблюдать за живыми объектами и явлениями неживой природы;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привлечь  внимания к окружающим природным объектам;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 умение видеть красоту окружающего природного мира, разнообразия его красок и форм;</w:t>
      </w:r>
    </w:p>
    <w:p w:rsidR="00D10B4E" w:rsidRPr="00D10B4E" w:rsidRDefault="00D10B4E" w:rsidP="00D10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расширить представление о многообразии и пользе овощей и фруктов, </w:t>
      </w:r>
      <w:proofErr w:type="spellStart"/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созреваемых</w:t>
      </w:r>
      <w:proofErr w:type="spellEnd"/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осенний период;</w:t>
      </w:r>
    </w:p>
    <w:p w:rsidR="00D10B4E" w:rsidRPr="00D10B4E" w:rsidRDefault="00D10B4E" w:rsidP="00D10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воспитывать нравственные и духовные качества ребёнка во время его общения с природой.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 Подготовительный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Сообщить детям о наступившим времени года – осень.</w:t>
      </w:r>
      <w:proofErr w:type="gramEnd"/>
    </w:p>
    <w:p w:rsid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Обратиться с просьбой к родителям принять активно</w:t>
      </w:r>
      <w:r>
        <w:rPr>
          <w:color w:val="000000"/>
          <w:sz w:val="28"/>
          <w:szCs w:val="28"/>
          <w:bdr w:val="none" w:sz="0" w:space="0" w:color="auto" w:frame="1"/>
        </w:rPr>
        <w:t>е участие в конкурсе «Волшебный сундучок осени»</w:t>
      </w:r>
      <w:r w:rsidRPr="00D10B4E">
        <w:rPr>
          <w:color w:val="000000"/>
          <w:sz w:val="28"/>
          <w:szCs w:val="28"/>
          <w:bdr w:val="none" w:sz="0" w:space="0" w:color="auto" w:frame="1"/>
        </w:rPr>
        <w:t>» (поделки из овощей, природного материала, составление осенних букет</w:t>
      </w:r>
      <w:proofErr w:type="gramEnd"/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Основные методы и формы реализации проекта: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1. Определение темы, постановка цели и задачи.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2. Определение методов и приемов работы.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3. Подбор методической и художественной литературы, дидактического материала.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4. Подбор материалов, игрушек, атрибутов для игровой деятельности.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5. Подбор материала для творческого труда.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6. Изготовление дидактических игр.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7. Составление перспективного плана.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Предполагаемый результат: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расширить и закрепить знаний и представлений детей об осени, её признаках и дарах;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применение сформированных навыков связной речи в различных ситуациях общения;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заинтересованность и активное участие родителей в образовательном процессе детского сада.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Этапы реализации проекта.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1. Подготовительный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Составление плана совместной работы с детьми, педагогами и родителями;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Подбор материала и оборудования для занятий, бесед, игр с детьми;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Подборка фотографий, литературы;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Сбор листьев для работ, семян растений и косточек плодов;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        - Разучивание стихотворений об осени, овощах, фруктах;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Рисование на тему «Золотые краски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         - 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Рекомендации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 xml:space="preserve"> «Какую подделку можно сделать из природного материала».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5"/>
          <w:color w:val="000000"/>
          <w:sz w:val="28"/>
          <w:szCs w:val="28"/>
          <w:bdr w:val="none" w:sz="0" w:space="0" w:color="auto" w:frame="1"/>
        </w:rPr>
        <w:t>2. </w:t>
      </w: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Основной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Мероприятия по работе с детьми: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Чтение художественной литературы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Просмотр мультфильмов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Беседы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разработка конспекта «По следам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Рассматривание альбомов и картин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Наблюдение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Экспериментирование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Сбор природного материала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Рисование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Аппликация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Лепка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Конструирование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Дидактические игры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Пальчиковые игры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-Музыка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Мероприятия по работе с родителями: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участие в выставке работ на тему «Дары осени», подборка иллюстраций, литературы;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разучивание стихотворений об осени;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подготовка для родителей экологической газеты «Осенние новости»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организация выставок детских работ: рисунков, аппликаций, поделок из пластилина, природного материала;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Консультация для родителей «Как сделать осеннюю прогулку интересной»;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Изготовление папки – передвижки на тему «Осенние фантазии» (изготовление поделок из овощей и природного материала);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Ознакомление родителей с информационными листами по данным темам;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Конкурс семейных поделок из даров осени «Дары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3. Заключительный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Продукт проектной деятельности: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оформление выставки детских творческих работ «Дары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оформление экологической газеты «Осенние новости»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  утренник для детей «Королева осень»;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фотографии занятий, прогулок, игр, утренника;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дидактические игры, настольно – печатные игры;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открытое занятие на тему «По следам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4F6228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План работы с детьми по осуществлению проекта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379" w:type="dxa"/>
        <w:tblCellMar>
          <w:left w:w="0" w:type="dxa"/>
          <w:right w:w="0" w:type="dxa"/>
        </w:tblCellMar>
        <w:tblLook w:val="04A0"/>
      </w:tblPr>
      <w:tblGrid>
        <w:gridCol w:w="2585"/>
        <w:gridCol w:w="6794"/>
      </w:tblGrid>
      <w:tr w:rsidR="00D10B4E" w:rsidRPr="00D10B4E" w:rsidTr="0046570C">
        <w:trPr>
          <w:trHeight w:val="586"/>
        </w:trPr>
        <w:tc>
          <w:tcPr>
            <w:tcW w:w="25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Образовательные области</w:t>
            </w:r>
          </w:p>
        </w:tc>
        <w:tc>
          <w:tcPr>
            <w:tcW w:w="679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Формы работы с детьми</w:t>
            </w:r>
          </w:p>
        </w:tc>
      </w:tr>
      <w:tr w:rsidR="00D10B4E" w:rsidRPr="00D10B4E" w:rsidTr="0046570C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Познавательное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Естествознание +физкультура: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Открытое занятие «По следам осени» (приложение конспект)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ФЭМП: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д\и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«Выложи узор из листьев», «Посчитай сколько…», «Где спрятались листочки», игры с палочками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Кюизенера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Ознакомление с окружающим: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«Осенний лес. Дары леса», «Овощи и фрукты», «Приметы осени»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,«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 гости к осени», «Лесные жители осенью», «У бабушки в деревни».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Конструирование из природного материала: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«Рыбка», «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Бабочкка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» (из листьев), «Ежик в гости к нам пришел» (из шишек)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«Что мы знаем о лесе и его жителях», «Что такое листопад», «Осенние хлопоты людей», «Осень. Что ты о ней знаешь?»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Цикл наблюдений: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«Изучаем жизнь природы осенью». (Приложение 3)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-за красотой и богатством осенних красок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цветником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перелетными птицами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насекомыми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деревьями, растущими на территории детского сада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Целевые прогулки: «Деревья и кустарники нашего детского сада»,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«Ищем приметы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Экспериментирование: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«Опыты с глиной и песком»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Ситуативная беседа: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Пословицы, поговорки, загадки об осени. (Приложение 4)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«Какие ты знаешь сказки, где один из героев – овощ или фрукт?»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медведь зимой спит, а заяц – нет?»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я люблю (не люблю) осень?»</w:t>
            </w:r>
          </w:p>
        </w:tc>
      </w:tr>
      <w:tr w:rsidR="00D10B4E" w:rsidRPr="00D10B4E" w:rsidTr="0046570C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Речевое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Творческое рассказывание детей по темам: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«Приметы осени», «Мы гуляли на участке»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«Что я видел в парке?»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- Рассматривание иллюстраций об осени, составление описательных рассказов. Заучивание стихов и загадок с использованием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мнемотаблиц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; «Наступила осень», «Листопад», «Золотой дождь».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Словесные игры: 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«Опиши словами осень!», «Осень в лесу», «Вспомни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Чтение художественной литературы: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Пословицы, поговорки, загадки об осени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;«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Война грибов и ягод» обр. В Даля, «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Воробьишка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» М. Горького, «Заяц и еж »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Бр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Тувима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«Овощи»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Чтение сказки «Осень на пороге» Н. Сладкова,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«Как птицы и звери к зиме готовятся» Г.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Снигерев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Чтение рассказа "Последний лист" П. Молчанова</w:t>
            </w:r>
          </w:p>
        </w:tc>
      </w:tr>
      <w:tr w:rsidR="00D10B4E" w:rsidRPr="00D10B4E" w:rsidTr="0046570C">
        <w:trPr>
          <w:trHeight w:val="27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Социально – коммуникативное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развитие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Сюжетно-ролевые игры: «Магазин семян», «Семья – Собираемся на прогулку в лес», «Семейный праздник», «Магазин «Овощи и Фрукты».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t> </w:t>
            </w:r>
            <w:r w:rsidRPr="00D10B4E">
              <w:rPr>
                <w:sz w:val="28"/>
                <w:szCs w:val="28"/>
                <w:bdr w:val="none" w:sz="0" w:space="0" w:color="auto" w:frame="1"/>
              </w:rPr>
              <w:t>Игра-пантомима «Был у зайца огород». (Приложение 1) Кукольный спектакль «Корзинка Осени». (Приложение 2)</w:t>
            </w:r>
            <w:r w:rsidRPr="00D10B4E">
              <w:rPr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Дидактические игры: «Перфокарты по экологии»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,«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Собери урожай», «Времена года», «Узнай по описанию», «Чудесный мешочек", «Отгадай загадку – нарисуй отгадку!», «Что было бы, если из леса исчезли…», «Две корзины», «Целое - часть»,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 какой ветки детки?», «Найди дерево по описанию»,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«Знатоки осенней природы», «Парные картинки».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Игры – драматизации: 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«Репка», «Под грибом», «Расскажите, звери, мне, как готовитесь к зиме»;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Настольно – печатные игры: «Времена года», «Что к чему…»,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Трудовая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участие в уборке участка «Чистый детсад»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сбор природного материала на прогулке (сбор шишек, семян, листочков для гербария)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уборка опавшей листвы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укрывание корней деревьев опавшей листвою.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Беседа: «Осенние хлопоты человека осенью»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 по ОБЖ: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в лесу нельзя ничего пробовать?»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могут быть опасны старые, засохшие деревья?»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нельзя бегать с ветками и палками»</w:t>
            </w:r>
          </w:p>
        </w:tc>
      </w:tr>
      <w:tr w:rsidR="00D10B4E" w:rsidRPr="00D10B4E" w:rsidTr="0046570C">
        <w:trPr>
          <w:trHeight w:val="9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Художественно-эстетическое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Аппликация: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 «Отговорила роща золотая…»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· «Что нам осень принесла?!»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Рисование: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«Осенние деревья», «Осеннее настроение»,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«Осенние веточки», « Тарелочка для госпожи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Лепка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«Наливное яблочко», «В лес за грибами», «Осенние листочки»;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Рассматривание картины Левитана «Золотая осень»; «Осень в деревни».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Самостоятельная художественная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Аппликация «Ветка рябины»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Рисование «Чем нам осень нравится»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«Наш участок осенью»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 звери готовятся к зиме»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Слушание музыкальных произведений: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П. И. Чайковский «Осенняя песнь»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Вивальди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«Осень»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Пение: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«Золотая песенка» слова З. Петровой, музыка Г.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Вихаревой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«Дождик» слова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Пикулёвой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музыка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Попляновой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«Осенний хоровод»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Музыкальная игра с пением: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«Здравствуй, осень» слова Е. Благининой, музыка В. Витлина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Музыкально – дидактическая игра: «Узнай песенку»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Самостоятельная музыкальная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«Сочини песню об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«Сыграй песенку дождя»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Досуги, развлечения: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«Час загадки» (дети выбирают загадки и рисуют к ним отгадки, из которых потом оформляем выставку рисунков»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Осенний утренник «Королева Осень».</w:t>
            </w:r>
          </w:p>
        </w:tc>
      </w:tr>
      <w:tr w:rsidR="00D10B4E" w:rsidRPr="00D10B4E" w:rsidTr="0046570C">
        <w:trPr>
          <w:trHeight w:val="4521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Физическое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Интегрированное занятие: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 следам осени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»-</w:t>
            </w:r>
            <w:proofErr w:type="spellStart"/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естествознание+физкультура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 одеваться осенью?»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«Если хочешь быть 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здоров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!»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Подвижные игры: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«По тропинке» (Приложение 6).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«Съедобное - несъедобное!», «Я знаю 3 названия!», «Осенние листочки», «Вороны и собачка!», «Перелёт птиц», «Гуси – лебеди»,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«Поймай грибок», «Вершки - корешки», «Овощи - фрукты»;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Игры – соревнования: «Кто быстрее обежит лужи»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Физкультминутки: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Физкультминутка: «Солнышко и дождик», «По тропинке» (Приложение 5).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«Клён», «Листопад», «Грибы», «Осень», «Дождь», «Птички».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Пальчиковая гимнастика: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«Листья», «Дождик, дождик», «Ветер», «Овощи к обеду», «Варим мы компот», «Мы капусту рубим…», «Огород»;</w:t>
            </w:r>
            <w:proofErr w:type="gramEnd"/>
          </w:p>
        </w:tc>
      </w:tr>
    </w:tbl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         Выставка из </w:t>
      </w:r>
      <w:r>
        <w:rPr>
          <w:color w:val="000000"/>
          <w:sz w:val="28"/>
          <w:szCs w:val="28"/>
          <w:bdr w:val="none" w:sz="0" w:space="0" w:color="auto" w:frame="1"/>
        </w:rPr>
        <w:t>природного материала «Волшебный сундучок осени</w:t>
      </w:r>
      <w:r w:rsidRPr="00D10B4E">
        <w:rPr>
          <w:color w:val="000000"/>
          <w:sz w:val="28"/>
          <w:szCs w:val="28"/>
          <w:bdr w:val="none" w:sz="0" w:space="0" w:color="auto" w:frame="1"/>
        </w:rPr>
        <w:t>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Выставка детского творчества «Золотые краски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>
        <w:rPr>
          <w:color w:val="000000"/>
          <w:sz w:val="28"/>
          <w:szCs w:val="28"/>
          <w:bdr w:val="none" w:sz="0" w:space="0" w:color="auto" w:frame="1"/>
        </w:rPr>
        <w:t>Утренник «Путешествие в осенний лес</w:t>
      </w:r>
      <w:r w:rsidRPr="00D10B4E">
        <w:rPr>
          <w:color w:val="000000"/>
          <w:sz w:val="28"/>
          <w:szCs w:val="28"/>
          <w:bdr w:val="none" w:sz="0" w:space="0" w:color="auto" w:frame="1"/>
        </w:rPr>
        <w:t>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b/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D10B4E">
        <w:rPr>
          <w:b/>
          <w:color w:val="000000"/>
          <w:sz w:val="28"/>
          <w:szCs w:val="28"/>
          <w:bdr w:val="none" w:sz="0" w:space="0" w:color="auto" w:frame="1"/>
        </w:rPr>
        <w:t>Аналитический этап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Анализ эффективности работы по проекту, обобщение опыта.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Внедрение проекта в воспитательно-образовательный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старшей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</w:t>
      </w:r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причин и взаимосвязей, существующих в природе. Работа по проекту 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рисунках.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Результаты проектной деятельности: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большинство родителей приняли активное участие в реализации проекта.</w:t>
      </w:r>
    </w:p>
    <w:p w:rsidR="002A62AD" w:rsidRPr="00D10B4E" w:rsidRDefault="002A62AD">
      <w:pPr>
        <w:rPr>
          <w:rFonts w:ascii="Times New Roman" w:hAnsi="Times New Roman" w:cs="Times New Roman"/>
          <w:sz w:val="28"/>
          <w:szCs w:val="28"/>
        </w:rPr>
      </w:pPr>
    </w:p>
    <w:sectPr w:rsidR="002A62AD" w:rsidRPr="00D10B4E" w:rsidSect="0008794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9E8"/>
    <w:multiLevelType w:val="multilevel"/>
    <w:tmpl w:val="9EF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0277A"/>
    <w:multiLevelType w:val="multilevel"/>
    <w:tmpl w:val="5F0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6427BC"/>
    <w:multiLevelType w:val="multilevel"/>
    <w:tmpl w:val="33E6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0B4E"/>
    <w:rsid w:val="00087947"/>
    <w:rsid w:val="000F0A3D"/>
    <w:rsid w:val="002A62AD"/>
    <w:rsid w:val="004B20AD"/>
    <w:rsid w:val="00944666"/>
    <w:rsid w:val="00BE370C"/>
    <w:rsid w:val="00C67094"/>
    <w:rsid w:val="00D1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0B4E"/>
    <w:rPr>
      <w:b/>
      <w:bCs/>
    </w:rPr>
  </w:style>
  <w:style w:type="character" w:styleId="a5">
    <w:name w:val="Emphasis"/>
    <w:basedOn w:val="a0"/>
    <w:uiPriority w:val="20"/>
    <w:qFormat/>
    <w:rsid w:val="00D10B4E"/>
    <w:rPr>
      <w:i/>
      <w:iCs/>
    </w:rPr>
  </w:style>
  <w:style w:type="character" w:customStyle="1" w:styleId="5">
    <w:name w:val="Заголовок №5_"/>
    <w:basedOn w:val="a0"/>
    <w:link w:val="51"/>
    <w:uiPriority w:val="99"/>
    <w:locked/>
    <w:rsid w:val="000879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087947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08794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8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0984-736A-4EA1-87F2-3F2FC73C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2020-11-22T22:12:00Z</cp:lastPrinted>
  <dcterms:created xsi:type="dcterms:W3CDTF">2020-12-20T18:47:00Z</dcterms:created>
  <dcterms:modified xsi:type="dcterms:W3CDTF">2020-12-20T19:43:00Z</dcterms:modified>
</cp:coreProperties>
</file>